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9C" w:rsidRDefault="009B169C">
      <w:pPr>
        <w:jc w:val="center"/>
        <w:rPr>
          <w:b/>
          <w:bCs/>
        </w:rPr>
      </w:pPr>
    </w:p>
    <w:p w:rsidR="009B169C" w:rsidRDefault="009B169C">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9B169C" w:rsidRDefault="009B169C">
      <w:pPr>
        <w:jc w:val="center"/>
      </w:pPr>
    </w:p>
    <w:p w:rsidR="009B169C" w:rsidRDefault="009B169C">
      <w:r>
        <w:t xml:space="preserve">Checklist for: </w:t>
      </w:r>
      <w:r w:rsidR="00D76806">
        <w:rPr>
          <w:b/>
          <w:bCs/>
          <w:color w:val="FF0000"/>
          <w:u w:val="single"/>
        </w:rPr>
        <w:t>Law Enforcement Coordinator</w:t>
      </w:r>
      <w:r>
        <w:rPr>
          <w:b/>
          <w:bCs/>
          <w:color w:val="FF0000"/>
          <w:u w:val="single"/>
        </w:rPr>
        <w:t xml:space="preserve"> Seat</w:t>
      </w:r>
    </w:p>
    <w:p w:rsidR="009B169C" w:rsidRDefault="009B169C"/>
    <w:p w:rsidR="009B169C" w:rsidRDefault="009B169C">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9B169C" w:rsidRDefault="009B169C"/>
    <w:p w:rsidR="009B169C" w:rsidRDefault="009B169C">
      <w:r>
        <w:t>On each line item, write in the 3 initials of the person reporting action and the time in the appropriate slot for that item.</w:t>
      </w:r>
    </w:p>
    <w:p w:rsidR="009B169C" w:rsidRDefault="009B169C"/>
    <w:p w:rsidR="009B169C" w:rsidRDefault="009B169C">
      <w:pPr>
        <w:pStyle w:val="Heading1"/>
        <w:rPr>
          <w:sz w:val="28"/>
        </w:rPr>
      </w:pPr>
      <w:r>
        <w:rPr>
          <w:color w:val="FF0000"/>
          <w:sz w:val="28"/>
        </w:rPr>
        <w:t>Unusual Event</w:t>
      </w:r>
      <w:r>
        <w:rPr>
          <w:sz w:val="28"/>
        </w:rPr>
        <w:t xml:space="preserve"> Status Notification</w:t>
      </w:r>
    </w:p>
    <w:p w:rsidR="009B169C" w:rsidRDefault="009B1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B169C">
        <w:tc>
          <w:tcPr>
            <w:tcW w:w="4788" w:type="dxa"/>
          </w:tcPr>
          <w:p w:rsidR="009B169C" w:rsidRDefault="009B169C">
            <w:pPr>
              <w:pStyle w:val="Heading2"/>
            </w:pPr>
            <w:r>
              <w:t>Item</w:t>
            </w:r>
          </w:p>
        </w:tc>
        <w:tc>
          <w:tcPr>
            <w:tcW w:w="1440" w:type="dxa"/>
          </w:tcPr>
          <w:p w:rsidR="009B169C" w:rsidRDefault="009B169C">
            <w:pPr>
              <w:pStyle w:val="Heading3"/>
            </w:pPr>
            <w:r>
              <w:t>Yes</w:t>
            </w:r>
          </w:p>
        </w:tc>
        <w:tc>
          <w:tcPr>
            <w:tcW w:w="1260" w:type="dxa"/>
          </w:tcPr>
          <w:p w:rsidR="009B169C" w:rsidRDefault="009B169C">
            <w:pPr>
              <w:pStyle w:val="Heading3"/>
            </w:pPr>
            <w:r>
              <w:t>No</w:t>
            </w:r>
          </w:p>
        </w:tc>
        <w:tc>
          <w:tcPr>
            <w:tcW w:w="1368" w:type="dxa"/>
          </w:tcPr>
          <w:p w:rsidR="009B169C" w:rsidRDefault="009B169C">
            <w:pPr>
              <w:pStyle w:val="Heading3"/>
            </w:pPr>
            <w:r>
              <w:t>Time</w:t>
            </w:r>
          </w:p>
        </w:tc>
      </w:tr>
      <w:tr w:rsidR="009B169C">
        <w:tc>
          <w:tcPr>
            <w:tcW w:w="4788" w:type="dxa"/>
          </w:tcPr>
          <w:p w:rsidR="009B169C" w:rsidRDefault="009B169C">
            <w:r>
              <w:t xml:space="preserve">EOC not activated at this level </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Borders>
              <w:bottom w:val="single" w:sz="4" w:space="0" w:color="auto"/>
            </w:tcBorders>
          </w:tcPr>
          <w:p w:rsidR="009B169C" w:rsidRDefault="009B169C"/>
        </w:tc>
        <w:tc>
          <w:tcPr>
            <w:tcW w:w="1440" w:type="dxa"/>
            <w:tcBorders>
              <w:bottom w:val="single" w:sz="4" w:space="0" w:color="auto"/>
            </w:tcBorders>
          </w:tcPr>
          <w:p w:rsidR="009B169C" w:rsidRDefault="009B169C"/>
        </w:tc>
        <w:tc>
          <w:tcPr>
            <w:tcW w:w="1260" w:type="dxa"/>
            <w:tcBorders>
              <w:bottom w:val="single" w:sz="4" w:space="0" w:color="auto"/>
            </w:tcBorders>
          </w:tcPr>
          <w:p w:rsidR="009B169C" w:rsidRDefault="009B169C"/>
        </w:tc>
        <w:tc>
          <w:tcPr>
            <w:tcW w:w="1368" w:type="dxa"/>
            <w:tcBorders>
              <w:bottom w:val="single" w:sz="4" w:space="0" w:color="auto"/>
            </w:tcBorders>
          </w:tcPr>
          <w:p w:rsidR="009B169C" w:rsidRDefault="009B169C"/>
        </w:tc>
      </w:tr>
      <w:tr w:rsidR="009B169C">
        <w:tc>
          <w:tcPr>
            <w:tcW w:w="4788" w:type="dxa"/>
            <w:tcBorders>
              <w:left w:val="nil"/>
              <w:right w:val="nil"/>
            </w:tcBorders>
          </w:tcPr>
          <w:p w:rsidR="009B169C" w:rsidRDefault="009B169C">
            <w:pPr>
              <w:rPr>
                <w:i/>
                <w:iCs/>
              </w:rPr>
            </w:pPr>
            <w:r>
              <w:rPr>
                <w:i/>
                <w:iCs/>
              </w:rPr>
              <w:t>NOTES  or Additional Listed Items:</w:t>
            </w:r>
          </w:p>
        </w:tc>
        <w:tc>
          <w:tcPr>
            <w:tcW w:w="1440" w:type="dxa"/>
            <w:tcBorders>
              <w:left w:val="nil"/>
              <w:bottom w:val="single" w:sz="4" w:space="0" w:color="auto"/>
              <w:right w:val="nil"/>
            </w:tcBorders>
          </w:tcPr>
          <w:p w:rsidR="009B169C" w:rsidRDefault="009B169C"/>
        </w:tc>
        <w:tc>
          <w:tcPr>
            <w:tcW w:w="1260" w:type="dxa"/>
            <w:tcBorders>
              <w:left w:val="nil"/>
              <w:bottom w:val="single" w:sz="4" w:space="0" w:color="auto"/>
              <w:right w:val="nil"/>
            </w:tcBorders>
          </w:tcPr>
          <w:p w:rsidR="009B169C" w:rsidRDefault="009B169C"/>
        </w:tc>
        <w:tc>
          <w:tcPr>
            <w:tcW w:w="1368" w:type="dxa"/>
            <w:tcBorders>
              <w:left w:val="nil"/>
              <w:bottom w:val="single" w:sz="4" w:space="0" w:color="auto"/>
              <w:right w:val="nil"/>
            </w:tcBorders>
          </w:tcPr>
          <w:p w:rsidR="009B169C" w:rsidRDefault="009B169C"/>
        </w:tc>
      </w:tr>
      <w:tr w:rsidR="009B169C">
        <w:tc>
          <w:tcPr>
            <w:tcW w:w="4788" w:type="dxa"/>
            <w:tcBorders>
              <w:left w:val="nil"/>
              <w:right w:val="nil"/>
            </w:tcBorders>
          </w:tcPr>
          <w:p w:rsidR="009B169C" w:rsidRDefault="009B169C"/>
        </w:tc>
        <w:tc>
          <w:tcPr>
            <w:tcW w:w="1440" w:type="dxa"/>
            <w:tcBorders>
              <w:top w:val="single" w:sz="4" w:space="0" w:color="auto"/>
              <w:left w:val="nil"/>
              <w:right w:val="nil"/>
            </w:tcBorders>
          </w:tcPr>
          <w:p w:rsidR="009B169C" w:rsidRDefault="009B169C"/>
        </w:tc>
        <w:tc>
          <w:tcPr>
            <w:tcW w:w="1260" w:type="dxa"/>
            <w:tcBorders>
              <w:top w:val="single" w:sz="4" w:space="0" w:color="auto"/>
              <w:left w:val="nil"/>
              <w:right w:val="nil"/>
            </w:tcBorders>
          </w:tcPr>
          <w:p w:rsidR="009B169C" w:rsidRDefault="009B169C"/>
        </w:tc>
        <w:tc>
          <w:tcPr>
            <w:tcW w:w="1368" w:type="dxa"/>
            <w:tcBorders>
              <w:top w:val="single" w:sz="4" w:space="0" w:color="auto"/>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bl>
    <w:p w:rsidR="009B169C" w:rsidRDefault="009B169C"/>
    <w:p w:rsidR="009B169C" w:rsidRDefault="00D76806">
      <w:r>
        <w:t>Law Enforcement</w:t>
      </w:r>
      <w:r w:rsidR="009B169C">
        <w:t xml:space="preserve"> main role is to provide security at roadblocks/access control points if an evacuation of an area is required. Police will also assist in directing evacuees to </w:t>
      </w:r>
      <w:smartTag w:uri="urn:schemas-microsoft-com:office:smarttags" w:element="place">
        <w:smartTag w:uri="urn:schemas-microsoft-com:office:smarttags" w:element="PlaceName">
          <w:r w:rsidR="009B169C">
            <w:t>Reception</w:t>
          </w:r>
        </w:smartTag>
        <w:r w:rsidR="009B169C">
          <w:t xml:space="preserve"> </w:t>
        </w:r>
        <w:smartTag w:uri="urn:schemas-microsoft-com:office:smarttags" w:element="PlaceType">
          <w:r w:rsidR="009B169C">
            <w:t>Center</w:t>
          </w:r>
        </w:smartTag>
      </w:smartTag>
      <w:r w:rsidR="00161964">
        <w:t>. Police</w:t>
      </w:r>
      <w:r w:rsidR="009B169C">
        <w:t xml:space="preserve"> to assist backing up</w:t>
      </w:r>
      <w:r w:rsidR="00161964">
        <w:t xml:space="preserve"> notification</w:t>
      </w:r>
      <w:r w:rsidR="009B169C">
        <w:t xml:space="preserve">, may also be called upon to notify residents in event of a siren failure.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9B169C">
            <w:t>Police</w:t>
          </w:r>
        </w:smartTag>
      </w:smartTag>
      <w:r w:rsidR="009B169C">
        <w:t xml:space="preserve"> also has an assignment to provide a boat and staff for lake warning/clearing on Lake Wylie/Catawba River/South Fork River.</w:t>
      </w:r>
    </w:p>
    <w:p w:rsidR="009B169C" w:rsidRDefault="009B169C">
      <w:pPr>
        <w:pStyle w:val="Heading1"/>
        <w:rPr>
          <w:sz w:val="28"/>
        </w:rPr>
      </w:pPr>
      <w:r>
        <w:rPr>
          <w:color w:val="FF0000"/>
          <w:sz w:val="28"/>
        </w:rPr>
        <w:t>Alert</w:t>
      </w:r>
      <w:r>
        <w:rPr>
          <w:sz w:val="28"/>
        </w:rPr>
        <w:t xml:space="preserve"> Status Notification</w:t>
      </w:r>
    </w:p>
    <w:p w:rsidR="009B169C" w:rsidRDefault="009B169C">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B169C">
        <w:tc>
          <w:tcPr>
            <w:tcW w:w="4788" w:type="dxa"/>
          </w:tcPr>
          <w:p w:rsidR="009B169C" w:rsidRDefault="009B169C">
            <w:pPr>
              <w:pStyle w:val="Heading2"/>
            </w:pPr>
            <w:r>
              <w:t>Item</w:t>
            </w:r>
          </w:p>
        </w:tc>
        <w:tc>
          <w:tcPr>
            <w:tcW w:w="1440" w:type="dxa"/>
          </w:tcPr>
          <w:p w:rsidR="009B169C" w:rsidRDefault="009B169C">
            <w:pPr>
              <w:pStyle w:val="Heading3"/>
            </w:pPr>
            <w:r>
              <w:t>Yes</w:t>
            </w:r>
          </w:p>
        </w:tc>
        <w:tc>
          <w:tcPr>
            <w:tcW w:w="1260" w:type="dxa"/>
          </w:tcPr>
          <w:p w:rsidR="009B169C" w:rsidRDefault="009B169C">
            <w:pPr>
              <w:pStyle w:val="Heading3"/>
            </w:pPr>
            <w:r>
              <w:t>No</w:t>
            </w:r>
          </w:p>
        </w:tc>
        <w:tc>
          <w:tcPr>
            <w:tcW w:w="1368" w:type="dxa"/>
          </w:tcPr>
          <w:p w:rsidR="009B169C" w:rsidRDefault="009B169C">
            <w:pPr>
              <w:pStyle w:val="Heading3"/>
            </w:pPr>
            <w:r>
              <w:t>Time</w:t>
            </w:r>
          </w:p>
        </w:tc>
      </w:tr>
      <w:tr w:rsidR="009B169C">
        <w:tc>
          <w:tcPr>
            <w:tcW w:w="4788" w:type="dxa"/>
          </w:tcPr>
          <w:p w:rsidR="009B169C" w:rsidRDefault="009B169C">
            <w:r>
              <w:t>Have radio monitoring of Police channel available, coordinate a common channel for all law enforcement agencies</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Review Guidelines section for Police duties and assignments</w:t>
            </w:r>
          </w:p>
        </w:tc>
        <w:tc>
          <w:tcPr>
            <w:tcW w:w="1440" w:type="dxa"/>
          </w:tcPr>
          <w:p w:rsidR="009B169C" w:rsidRDefault="009B169C">
            <w:pPr>
              <w:pStyle w:val="Header"/>
              <w:tabs>
                <w:tab w:val="clear" w:pos="4320"/>
                <w:tab w:val="clear" w:pos="8640"/>
              </w:tabs>
            </w:pPr>
          </w:p>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 xml:space="preserve">Place Police units needed on Stand-By status. </w:t>
            </w:r>
            <w:r>
              <w:rPr>
                <w:b/>
                <w:bCs/>
                <w:u w:val="single"/>
              </w:rPr>
              <w:t>Coordinate</w:t>
            </w:r>
            <w:r>
              <w:t xml:space="preserve"> with MHPD, Stanley PD and SHP for number of units needed.</w:t>
            </w:r>
          </w:p>
          <w:p w:rsidR="009B169C" w:rsidRDefault="009B169C">
            <w:pPr>
              <w:pStyle w:val="Header"/>
              <w:tabs>
                <w:tab w:val="clear" w:pos="4320"/>
                <w:tab w:val="clear" w:pos="8640"/>
              </w:tabs>
            </w:pPr>
            <w:r>
              <w:t xml:space="preserve">     McGuire Zone R – </w:t>
            </w:r>
            <w:r w:rsidR="005A7685">
              <w:t>5</w:t>
            </w:r>
            <w:r>
              <w:t xml:space="preserve"> roadblocks</w:t>
            </w:r>
          </w:p>
          <w:p w:rsidR="009B169C" w:rsidRDefault="005A7685">
            <w:pPr>
              <w:pStyle w:val="Header"/>
              <w:tabs>
                <w:tab w:val="clear" w:pos="4320"/>
                <w:tab w:val="clear" w:pos="8640"/>
              </w:tabs>
            </w:pPr>
            <w:r>
              <w:t xml:space="preserve">     McGuire Zone S – 11</w:t>
            </w:r>
            <w:r w:rsidR="009B169C">
              <w:t xml:space="preserve"> roadblocks</w:t>
            </w:r>
          </w:p>
          <w:p w:rsidR="009B169C" w:rsidRDefault="009B169C">
            <w:pPr>
              <w:pStyle w:val="Header"/>
              <w:tabs>
                <w:tab w:val="clear" w:pos="4320"/>
                <w:tab w:val="clear" w:pos="8640"/>
              </w:tabs>
            </w:pPr>
          </w:p>
          <w:p w:rsidR="009B169C" w:rsidRDefault="009B169C" w:rsidP="005A7685">
            <w:pPr>
              <w:pStyle w:val="Header"/>
              <w:tabs>
                <w:tab w:val="clear" w:pos="4320"/>
                <w:tab w:val="clear" w:pos="8640"/>
              </w:tabs>
            </w:pPr>
            <w:r>
              <w:t xml:space="preserve">    Catawba Zone F-3 – </w:t>
            </w:r>
            <w:r w:rsidR="005A7685">
              <w:t>8</w:t>
            </w:r>
            <w:r>
              <w:t xml:space="preserve"> roadblocks</w:t>
            </w:r>
          </w:p>
        </w:tc>
        <w:tc>
          <w:tcPr>
            <w:tcW w:w="1440" w:type="dxa"/>
          </w:tcPr>
          <w:p w:rsidR="009B169C" w:rsidRDefault="009B169C">
            <w:pPr>
              <w:pStyle w:val="Header"/>
              <w:tabs>
                <w:tab w:val="clear" w:pos="4320"/>
                <w:tab w:val="clear" w:pos="8640"/>
              </w:tabs>
            </w:pPr>
          </w:p>
        </w:tc>
        <w:tc>
          <w:tcPr>
            <w:tcW w:w="1260" w:type="dxa"/>
          </w:tcPr>
          <w:p w:rsidR="009B169C" w:rsidRDefault="009B169C">
            <w:pPr>
              <w:pStyle w:val="Header"/>
              <w:tabs>
                <w:tab w:val="clear" w:pos="4320"/>
                <w:tab w:val="clear" w:pos="8640"/>
              </w:tabs>
            </w:pPr>
          </w:p>
        </w:tc>
        <w:tc>
          <w:tcPr>
            <w:tcW w:w="1368" w:type="dxa"/>
          </w:tcPr>
          <w:p w:rsidR="009B169C" w:rsidRDefault="009B169C"/>
        </w:tc>
      </w:tr>
      <w:tr w:rsidR="009B169C">
        <w:tc>
          <w:tcPr>
            <w:tcW w:w="4788" w:type="dxa"/>
          </w:tcPr>
          <w:p w:rsidR="009B169C" w:rsidRDefault="009B169C">
            <w:pPr>
              <w:pStyle w:val="Heading2"/>
            </w:pPr>
            <w:r>
              <w:lastRenderedPageBreak/>
              <w:t>Item</w:t>
            </w:r>
          </w:p>
        </w:tc>
        <w:tc>
          <w:tcPr>
            <w:tcW w:w="1440" w:type="dxa"/>
          </w:tcPr>
          <w:p w:rsidR="009B169C" w:rsidRDefault="009B169C">
            <w:pPr>
              <w:pStyle w:val="Heading3"/>
            </w:pPr>
            <w:r>
              <w:t>Yes</w:t>
            </w:r>
          </w:p>
        </w:tc>
        <w:tc>
          <w:tcPr>
            <w:tcW w:w="1260" w:type="dxa"/>
          </w:tcPr>
          <w:p w:rsidR="009B169C" w:rsidRDefault="009B169C">
            <w:pPr>
              <w:pStyle w:val="Heading3"/>
            </w:pPr>
            <w:r>
              <w:t>No</w:t>
            </w:r>
          </w:p>
        </w:tc>
        <w:tc>
          <w:tcPr>
            <w:tcW w:w="1368" w:type="dxa"/>
          </w:tcPr>
          <w:p w:rsidR="009B169C" w:rsidRDefault="009B169C">
            <w:pPr>
              <w:pStyle w:val="Heading3"/>
            </w:pPr>
            <w:r>
              <w:t>Time</w:t>
            </w:r>
          </w:p>
        </w:tc>
      </w:tr>
      <w:tr w:rsidR="00161964">
        <w:tc>
          <w:tcPr>
            <w:tcW w:w="4788" w:type="dxa"/>
          </w:tcPr>
          <w:p w:rsidR="00161964" w:rsidRDefault="00161964">
            <w:pPr>
              <w:pStyle w:val="Heading2"/>
              <w:rPr>
                <w:b w:val="0"/>
              </w:rPr>
            </w:pPr>
            <w:r>
              <w:rPr>
                <w:b w:val="0"/>
              </w:rPr>
              <w:t>Direct needed officers to report to Staging Area to obtain kits.</w:t>
            </w:r>
          </w:p>
          <w:p w:rsidR="00161964" w:rsidRPr="00161964" w:rsidRDefault="00161964" w:rsidP="00161964"/>
        </w:tc>
        <w:tc>
          <w:tcPr>
            <w:tcW w:w="1440" w:type="dxa"/>
          </w:tcPr>
          <w:p w:rsidR="00161964" w:rsidRPr="00161964" w:rsidRDefault="00161964">
            <w:pPr>
              <w:pStyle w:val="Heading3"/>
              <w:rPr>
                <w:b w:val="0"/>
              </w:rPr>
            </w:pPr>
          </w:p>
        </w:tc>
        <w:tc>
          <w:tcPr>
            <w:tcW w:w="1260" w:type="dxa"/>
          </w:tcPr>
          <w:p w:rsidR="00161964" w:rsidRPr="00161964" w:rsidRDefault="00161964">
            <w:pPr>
              <w:pStyle w:val="Heading3"/>
              <w:rPr>
                <w:b w:val="0"/>
              </w:rPr>
            </w:pPr>
          </w:p>
        </w:tc>
        <w:tc>
          <w:tcPr>
            <w:tcW w:w="1368" w:type="dxa"/>
          </w:tcPr>
          <w:p w:rsidR="00161964" w:rsidRPr="00161964" w:rsidRDefault="00161964">
            <w:pPr>
              <w:pStyle w:val="Heading3"/>
              <w:rPr>
                <w:b w:val="0"/>
              </w:rPr>
            </w:pPr>
          </w:p>
        </w:tc>
      </w:tr>
      <w:tr w:rsidR="00161964">
        <w:tc>
          <w:tcPr>
            <w:tcW w:w="4788" w:type="dxa"/>
          </w:tcPr>
          <w:p w:rsidR="00161964" w:rsidRPr="00161964" w:rsidRDefault="00161964">
            <w:pPr>
              <w:pStyle w:val="Heading2"/>
              <w:rPr>
                <w:b w:val="0"/>
              </w:rPr>
            </w:pPr>
            <w:r w:rsidRPr="00161964">
              <w:rPr>
                <w:b w:val="0"/>
              </w:rPr>
              <w:t>Have Police staff to review protective actions for personnel and also use of dosimeters, TLD and KI</w:t>
            </w:r>
          </w:p>
        </w:tc>
        <w:tc>
          <w:tcPr>
            <w:tcW w:w="1440" w:type="dxa"/>
          </w:tcPr>
          <w:p w:rsidR="00161964" w:rsidRPr="00161964" w:rsidRDefault="00161964">
            <w:pPr>
              <w:pStyle w:val="Heading3"/>
              <w:rPr>
                <w:b w:val="0"/>
              </w:rPr>
            </w:pPr>
          </w:p>
        </w:tc>
        <w:tc>
          <w:tcPr>
            <w:tcW w:w="1260" w:type="dxa"/>
          </w:tcPr>
          <w:p w:rsidR="00161964" w:rsidRPr="00161964" w:rsidRDefault="00161964">
            <w:pPr>
              <w:pStyle w:val="Heading3"/>
              <w:rPr>
                <w:b w:val="0"/>
              </w:rPr>
            </w:pPr>
          </w:p>
        </w:tc>
        <w:tc>
          <w:tcPr>
            <w:tcW w:w="1368" w:type="dxa"/>
          </w:tcPr>
          <w:p w:rsidR="00161964" w:rsidRPr="00161964" w:rsidRDefault="00161964">
            <w:pPr>
              <w:pStyle w:val="Heading3"/>
              <w:rPr>
                <w:b w:val="0"/>
              </w:rPr>
            </w:pPr>
          </w:p>
        </w:tc>
      </w:tr>
      <w:tr w:rsidR="009B169C">
        <w:tc>
          <w:tcPr>
            <w:tcW w:w="4788" w:type="dxa"/>
          </w:tcPr>
          <w:p w:rsidR="009B169C" w:rsidRDefault="009B169C">
            <w:r>
              <w:t xml:space="preserve">Obtain from the EOC Director the selection of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site and advise Police staff</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Have staff to document all actions and times</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Advise Police units that work in field to go to Emergency Worker Decon once finished.</w:t>
            </w:r>
          </w:p>
          <w:p w:rsidR="009B169C" w:rsidRDefault="009B169C" w:rsidP="00517898">
            <w:r>
              <w:t xml:space="preserve">     </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Advise Police units of Action Levels to monitor for and report back to EOC if found:</w:t>
            </w:r>
          </w:p>
          <w:p w:rsidR="009B169C" w:rsidRDefault="009B169C">
            <w:pPr>
              <w:pStyle w:val="Header"/>
              <w:tabs>
                <w:tab w:val="clear" w:pos="4320"/>
                <w:tab w:val="clear" w:pos="8640"/>
              </w:tabs>
            </w:pPr>
            <w:r>
              <w:t xml:space="preserve">      Report Value – 1 </w:t>
            </w:r>
            <w:proofErr w:type="spellStart"/>
            <w:r>
              <w:t>Rem</w:t>
            </w:r>
            <w:proofErr w:type="spellEnd"/>
          </w:p>
          <w:p w:rsidR="009B169C" w:rsidRDefault="009B169C">
            <w:pPr>
              <w:pStyle w:val="Header"/>
              <w:tabs>
                <w:tab w:val="clear" w:pos="4320"/>
                <w:tab w:val="clear" w:pos="8640"/>
              </w:tabs>
            </w:pPr>
            <w:r>
              <w:t xml:space="preserve">      Turn Back Value – 5 </w:t>
            </w:r>
            <w:proofErr w:type="spellStart"/>
            <w:r>
              <w:t>Rem</w:t>
            </w:r>
            <w:proofErr w:type="spellEnd"/>
          </w:p>
          <w:p w:rsidR="009B169C" w:rsidRDefault="009B169C">
            <w:pPr>
              <w:pStyle w:val="Header"/>
              <w:tabs>
                <w:tab w:val="clear" w:pos="4320"/>
                <w:tab w:val="clear" w:pos="8640"/>
              </w:tabs>
            </w:pPr>
            <w:r>
              <w:t xml:space="preserve">      Life Saving Value – 25 </w:t>
            </w:r>
            <w:proofErr w:type="spellStart"/>
            <w:r>
              <w:t>Rem</w:t>
            </w:r>
            <w:proofErr w:type="spellEnd"/>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Advise EOC Director if any departments unable to cover assignment</w:t>
            </w:r>
          </w:p>
        </w:tc>
        <w:tc>
          <w:tcPr>
            <w:tcW w:w="1440" w:type="dxa"/>
          </w:tcPr>
          <w:p w:rsidR="009B169C" w:rsidRDefault="009B169C">
            <w:pPr>
              <w:pStyle w:val="Header"/>
              <w:tabs>
                <w:tab w:val="clear" w:pos="4320"/>
                <w:tab w:val="clear" w:pos="8640"/>
              </w:tabs>
            </w:pPr>
          </w:p>
        </w:tc>
        <w:tc>
          <w:tcPr>
            <w:tcW w:w="1260" w:type="dxa"/>
          </w:tcPr>
          <w:p w:rsidR="009B169C" w:rsidRDefault="009B169C"/>
        </w:tc>
        <w:tc>
          <w:tcPr>
            <w:tcW w:w="1368" w:type="dxa"/>
          </w:tcPr>
          <w:p w:rsidR="009B169C" w:rsidRDefault="009B169C"/>
        </w:tc>
      </w:tr>
      <w:tr w:rsidR="009B169C">
        <w:tc>
          <w:tcPr>
            <w:tcW w:w="4788" w:type="dxa"/>
          </w:tcPr>
          <w:p w:rsidR="009B169C" w:rsidRDefault="009B169C">
            <w:r>
              <w:t>Create a tracking form to document units and persons out in field</w:t>
            </w:r>
          </w:p>
        </w:tc>
        <w:tc>
          <w:tcPr>
            <w:tcW w:w="1440" w:type="dxa"/>
          </w:tcPr>
          <w:p w:rsidR="009B169C" w:rsidRDefault="009B169C">
            <w:pPr>
              <w:pStyle w:val="Header"/>
              <w:tabs>
                <w:tab w:val="clear" w:pos="4320"/>
                <w:tab w:val="clear" w:pos="8640"/>
              </w:tabs>
            </w:pPr>
          </w:p>
        </w:tc>
        <w:tc>
          <w:tcPr>
            <w:tcW w:w="1260" w:type="dxa"/>
          </w:tcPr>
          <w:p w:rsidR="009B169C" w:rsidRDefault="009B169C"/>
        </w:tc>
        <w:tc>
          <w:tcPr>
            <w:tcW w:w="1368" w:type="dxa"/>
          </w:tcPr>
          <w:p w:rsidR="009B169C" w:rsidRDefault="009B169C"/>
        </w:tc>
      </w:tr>
      <w:tr w:rsidR="009B169C">
        <w:tc>
          <w:tcPr>
            <w:tcW w:w="4788" w:type="dxa"/>
          </w:tcPr>
          <w:p w:rsidR="009B169C" w:rsidRDefault="009B169C">
            <w:r>
              <w:t>Update Status Board in EOC pertaining to Security Road Blocks</w:t>
            </w:r>
          </w:p>
        </w:tc>
        <w:tc>
          <w:tcPr>
            <w:tcW w:w="1440" w:type="dxa"/>
          </w:tcPr>
          <w:p w:rsidR="009B169C" w:rsidRDefault="009B169C">
            <w:pPr>
              <w:pStyle w:val="Header"/>
              <w:tabs>
                <w:tab w:val="clear" w:pos="4320"/>
                <w:tab w:val="clear" w:pos="8640"/>
              </w:tabs>
            </w:pPr>
          </w:p>
        </w:tc>
        <w:tc>
          <w:tcPr>
            <w:tcW w:w="1260" w:type="dxa"/>
          </w:tcPr>
          <w:p w:rsidR="009B169C" w:rsidRDefault="009B169C"/>
        </w:tc>
        <w:tc>
          <w:tcPr>
            <w:tcW w:w="1368" w:type="dxa"/>
          </w:tcPr>
          <w:p w:rsidR="009B169C" w:rsidRDefault="009B169C"/>
        </w:tc>
      </w:tr>
      <w:tr w:rsidR="009B169C">
        <w:tc>
          <w:tcPr>
            <w:tcW w:w="4788" w:type="dxa"/>
          </w:tcPr>
          <w:p w:rsidR="009B169C" w:rsidRDefault="009B169C"/>
        </w:tc>
        <w:tc>
          <w:tcPr>
            <w:tcW w:w="1440" w:type="dxa"/>
          </w:tcPr>
          <w:p w:rsidR="009B169C" w:rsidRDefault="009B169C">
            <w:pPr>
              <w:pStyle w:val="Header"/>
              <w:tabs>
                <w:tab w:val="clear" w:pos="4320"/>
                <w:tab w:val="clear" w:pos="8640"/>
              </w:tabs>
            </w:pPr>
          </w:p>
        </w:tc>
        <w:tc>
          <w:tcPr>
            <w:tcW w:w="1260" w:type="dxa"/>
          </w:tcPr>
          <w:p w:rsidR="009B169C" w:rsidRDefault="009B169C"/>
        </w:tc>
        <w:tc>
          <w:tcPr>
            <w:tcW w:w="1368" w:type="dxa"/>
          </w:tcPr>
          <w:p w:rsidR="009B169C" w:rsidRDefault="009B169C"/>
        </w:tc>
      </w:tr>
      <w:tr w:rsidR="009B169C">
        <w:tc>
          <w:tcPr>
            <w:tcW w:w="4788" w:type="dxa"/>
          </w:tcPr>
          <w:p w:rsidR="009B169C" w:rsidRDefault="009B169C"/>
        </w:tc>
        <w:tc>
          <w:tcPr>
            <w:tcW w:w="1440" w:type="dxa"/>
          </w:tcPr>
          <w:p w:rsidR="009B169C" w:rsidRDefault="009B169C">
            <w:pPr>
              <w:pStyle w:val="Header"/>
              <w:tabs>
                <w:tab w:val="clear" w:pos="4320"/>
                <w:tab w:val="clear" w:pos="8640"/>
              </w:tabs>
            </w:pPr>
          </w:p>
        </w:tc>
        <w:tc>
          <w:tcPr>
            <w:tcW w:w="1260" w:type="dxa"/>
          </w:tcPr>
          <w:p w:rsidR="009B169C" w:rsidRDefault="009B169C"/>
        </w:tc>
        <w:tc>
          <w:tcPr>
            <w:tcW w:w="1368" w:type="dxa"/>
          </w:tcPr>
          <w:p w:rsidR="009B169C" w:rsidRDefault="009B169C"/>
        </w:tc>
      </w:tr>
      <w:tr w:rsidR="009B169C">
        <w:tc>
          <w:tcPr>
            <w:tcW w:w="4788" w:type="dxa"/>
            <w:tcBorders>
              <w:left w:val="nil"/>
              <w:right w:val="nil"/>
            </w:tcBorders>
          </w:tcPr>
          <w:p w:rsidR="009B169C" w:rsidRDefault="009B169C">
            <w:pPr>
              <w:rPr>
                <w:i/>
                <w:iCs/>
              </w:rPr>
            </w:pPr>
            <w:r>
              <w:rPr>
                <w:i/>
                <w:iCs/>
              </w:rPr>
              <w:t>NOTES  or Additional Listed Items:</w:t>
            </w:r>
          </w:p>
        </w:tc>
        <w:tc>
          <w:tcPr>
            <w:tcW w:w="1440" w:type="dxa"/>
            <w:tcBorders>
              <w:left w:val="nil"/>
              <w:bottom w:val="single" w:sz="4" w:space="0" w:color="auto"/>
              <w:right w:val="nil"/>
            </w:tcBorders>
          </w:tcPr>
          <w:p w:rsidR="009B169C" w:rsidRDefault="009B169C"/>
        </w:tc>
        <w:tc>
          <w:tcPr>
            <w:tcW w:w="1260" w:type="dxa"/>
            <w:tcBorders>
              <w:left w:val="nil"/>
              <w:bottom w:val="single" w:sz="4" w:space="0" w:color="auto"/>
              <w:right w:val="nil"/>
            </w:tcBorders>
          </w:tcPr>
          <w:p w:rsidR="009B169C" w:rsidRDefault="009B169C"/>
        </w:tc>
        <w:tc>
          <w:tcPr>
            <w:tcW w:w="1368" w:type="dxa"/>
            <w:tcBorders>
              <w:left w:val="nil"/>
              <w:bottom w:val="single" w:sz="4" w:space="0" w:color="auto"/>
              <w:right w:val="nil"/>
            </w:tcBorders>
          </w:tcPr>
          <w:p w:rsidR="009B169C" w:rsidRDefault="009B169C"/>
        </w:tc>
      </w:tr>
      <w:tr w:rsidR="009B169C">
        <w:tc>
          <w:tcPr>
            <w:tcW w:w="4788" w:type="dxa"/>
            <w:tcBorders>
              <w:left w:val="nil"/>
              <w:right w:val="nil"/>
            </w:tcBorders>
          </w:tcPr>
          <w:p w:rsidR="009B169C" w:rsidRDefault="009B169C"/>
        </w:tc>
        <w:tc>
          <w:tcPr>
            <w:tcW w:w="1440" w:type="dxa"/>
            <w:tcBorders>
              <w:top w:val="single" w:sz="4" w:space="0" w:color="auto"/>
              <w:left w:val="nil"/>
              <w:right w:val="nil"/>
            </w:tcBorders>
          </w:tcPr>
          <w:p w:rsidR="009B169C" w:rsidRDefault="009B169C"/>
        </w:tc>
        <w:tc>
          <w:tcPr>
            <w:tcW w:w="1260" w:type="dxa"/>
            <w:tcBorders>
              <w:top w:val="single" w:sz="4" w:space="0" w:color="auto"/>
              <w:left w:val="nil"/>
              <w:right w:val="nil"/>
            </w:tcBorders>
          </w:tcPr>
          <w:p w:rsidR="009B169C" w:rsidRDefault="009B169C"/>
        </w:tc>
        <w:tc>
          <w:tcPr>
            <w:tcW w:w="1368" w:type="dxa"/>
            <w:tcBorders>
              <w:top w:val="single" w:sz="4" w:space="0" w:color="auto"/>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bl>
    <w:p w:rsidR="009B169C" w:rsidRDefault="009B169C">
      <w:pPr>
        <w:pStyle w:val="Heading1"/>
      </w:pPr>
    </w:p>
    <w:p w:rsidR="009B169C" w:rsidRDefault="009B169C">
      <w:pPr>
        <w:pStyle w:val="Heading1"/>
      </w:pPr>
    </w:p>
    <w:p w:rsidR="009B169C" w:rsidRDefault="009B169C">
      <w:pPr>
        <w:pStyle w:val="Heading1"/>
      </w:pPr>
    </w:p>
    <w:p w:rsidR="009B169C" w:rsidRDefault="009B169C"/>
    <w:p w:rsidR="009B169C" w:rsidRDefault="009B169C"/>
    <w:p w:rsidR="009B169C" w:rsidRDefault="009B169C"/>
    <w:p w:rsidR="009B169C" w:rsidRDefault="009B169C"/>
    <w:p w:rsidR="009B169C" w:rsidRDefault="009B169C"/>
    <w:p w:rsidR="005C4029" w:rsidRDefault="005C4029"/>
    <w:p w:rsidR="005C4029" w:rsidRDefault="005C4029"/>
    <w:p w:rsidR="005C4029" w:rsidRDefault="005C4029"/>
    <w:p w:rsidR="005C4029" w:rsidRDefault="005C4029"/>
    <w:p w:rsidR="00517898" w:rsidRDefault="00517898"/>
    <w:p w:rsidR="009B169C" w:rsidRDefault="009B169C"/>
    <w:p w:rsidR="009B169C" w:rsidRDefault="009B169C"/>
    <w:p w:rsidR="005C4029" w:rsidRDefault="005C4029">
      <w:pPr>
        <w:pStyle w:val="Heading1"/>
        <w:rPr>
          <w:color w:val="FF0000"/>
          <w:sz w:val="28"/>
        </w:rPr>
      </w:pPr>
    </w:p>
    <w:p w:rsidR="009B169C" w:rsidRDefault="009B169C">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9B169C" w:rsidRDefault="009B1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B169C">
        <w:tc>
          <w:tcPr>
            <w:tcW w:w="4788" w:type="dxa"/>
          </w:tcPr>
          <w:p w:rsidR="009B169C" w:rsidRDefault="009B169C">
            <w:pPr>
              <w:pStyle w:val="Heading2"/>
            </w:pPr>
            <w:r>
              <w:t>Item</w:t>
            </w:r>
          </w:p>
        </w:tc>
        <w:tc>
          <w:tcPr>
            <w:tcW w:w="1440" w:type="dxa"/>
          </w:tcPr>
          <w:p w:rsidR="009B169C" w:rsidRDefault="009B169C">
            <w:pPr>
              <w:pStyle w:val="Heading3"/>
            </w:pPr>
            <w:r>
              <w:t>Yes</w:t>
            </w:r>
          </w:p>
        </w:tc>
        <w:tc>
          <w:tcPr>
            <w:tcW w:w="1260" w:type="dxa"/>
          </w:tcPr>
          <w:p w:rsidR="009B169C" w:rsidRDefault="009B169C">
            <w:pPr>
              <w:pStyle w:val="Heading3"/>
            </w:pPr>
            <w:r>
              <w:t>No</w:t>
            </w:r>
          </w:p>
        </w:tc>
        <w:tc>
          <w:tcPr>
            <w:tcW w:w="1368" w:type="dxa"/>
          </w:tcPr>
          <w:p w:rsidR="009B169C" w:rsidRDefault="009B169C">
            <w:pPr>
              <w:pStyle w:val="Heading3"/>
            </w:pPr>
            <w:r>
              <w:t>Time</w:t>
            </w:r>
          </w:p>
        </w:tc>
      </w:tr>
      <w:tr w:rsidR="009B169C">
        <w:tc>
          <w:tcPr>
            <w:tcW w:w="4788" w:type="dxa"/>
          </w:tcPr>
          <w:p w:rsidR="009B169C" w:rsidRDefault="009B169C">
            <w:pPr>
              <w:pStyle w:val="Header"/>
              <w:tabs>
                <w:tab w:val="clear" w:pos="4320"/>
                <w:tab w:val="clear" w:pos="8640"/>
              </w:tabs>
            </w:pPr>
            <w:r>
              <w:t>It is possible that evacuation of residents may start at this level, if so advise Police units of Security Road Blocks to man. Have all field units report in once site is established.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Update Status Board in EOC</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Advise Police units of Action Levels to monitor for and report back to EOC if found:</w:t>
            </w:r>
          </w:p>
          <w:p w:rsidR="009B169C" w:rsidRDefault="009B169C">
            <w:pPr>
              <w:pStyle w:val="Header"/>
              <w:tabs>
                <w:tab w:val="clear" w:pos="4320"/>
                <w:tab w:val="clear" w:pos="8640"/>
              </w:tabs>
            </w:pPr>
            <w:r>
              <w:t xml:space="preserve">      Report Value – 1 </w:t>
            </w:r>
            <w:proofErr w:type="spellStart"/>
            <w:r>
              <w:t>Rem</w:t>
            </w:r>
            <w:proofErr w:type="spellEnd"/>
          </w:p>
          <w:p w:rsidR="009B169C" w:rsidRDefault="009B169C">
            <w:pPr>
              <w:pStyle w:val="Header"/>
              <w:tabs>
                <w:tab w:val="clear" w:pos="4320"/>
                <w:tab w:val="clear" w:pos="8640"/>
              </w:tabs>
            </w:pPr>
            <w:r>
              <w:t xml:space="preserve">      Turn Back Value – 5 </w:t>
            </w:r>
            <w:proofErr w:type="spellStart"/>
            <w:r>
              <w:t>Rem</w:t>
            </w:r>
            <w:proofErr w:type="spellEnd"/>
          </w:p>
          <w:p w:rsidR="009B169C" w:rsidRDefault="009B169C">
            <w:pPr>
              <w:pStyle w:val="Header"/>
              <w:tabs>
                <w:tab w:val="clear" w:pos="4320"/>
                <w:tab w:val="clear" w:pos="8640"/>
              </w:tabs>
            </w:pPr>
            <w:r>
              <w:t xml:space="preserve">      Life Saving Value – 25 </w:t>
            </w:r>
            <w:proofErr w:type="spellStart"/>
            <w:r>
              <w:t>Rem</w:t>
            </w:r>
            <w:proofErr w:type="spellEnd"/>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 xml:space="preserve">Advise field staff that once issued RAD kits, that TLD and KI are to remain with person but dosimeters can be swapped with another officer after re-calibration. </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Advise field officers to report any issues or changing conditions to the EOC that may affect evacuation or other problems</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Advise EOC Director if any departments unable to cover assignment</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Create a tracking form to document units and person out in field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Borders>
              <w:bottom w:val="single" w:sz="4" w:space="0" w:color="auto"/>
            </w:tcBorders>
          </w:tcPr>
          <w:p w:rsidR="009B169C" w:rsidRDefault="009B169C">
            <w:r>
              <w:t>Advise Police units to remain at their post until advise to leave by EOC or replacement officer arrives</w:t>
            </w:r>
          </w:p>
        </w:tc>
        <w:tc>
          <w:tcPr>
            <w:tcW w:w="1440" w:type="dxa"/>
            <w:tcBorders>
              <w:bottom w:val="single" w:sz="4" w:space="0" w:color="auto"/>
            </w:tcBorders>
          </w:tcPr>
          <w:p w:rsidR="009B169C" w:rsidRDefault="009B169C"/>
        </w:tc>
        <w:tc>
          <w:tcPr>
            <w:tcW w:w="1260" w:type="dxa"/>
            <w:tcBorders>
              <w:bottom w:val="single" w:sz="4" w:space="0" w:color="auto"/>
            </w:tcBorders>
          </w:tcPr>
          <w:p w:rsidR="009B169C" w:rsidRDefault="009B169C"/>
        </w:tc>
        <w:tc>
          <w:tcPr>
            <w:tcW w:w="1368" w:type="dxa"/>
            <w:tcBorders>
              <w:bottom w:val="single" w:sz="4" w:space="0" w:color="auto"/>
            </w:tcBorders>
          </w:tcPr>
          <w:p w:rsidR="009B169C" w:rsidRDefault="009B169C"/>
        </w:tc>
      </w:tr>
      <w:tr w:rsidR="009B169C">
        <w:tc>
          <w:tcPr>
            <w:tcW w:w="4788" w:type="dxa"/>
            <w:tcBorders>
              <w:top w:val="single" w:sz="4" w:space="0" w:color="auto"/>
              <w:left w:val="single" w:sz="4" w:space="0" w:color="auto"/>
              <w:bottom w:val="single" w:sz="4" w:space="0" w:color="auto"/>
              <w:right w:val="single" w:sz="4" w:space="0" w:color="auto"/>
            </w:tcBorders>
          </w:tcPr>
          <w:p w:rsidR="009B169C" w:rsidRDefault="009B169C" w:rsidP="005C4029">
            <w:r>
              <w:t xml:space="preserve">Advise Police units that work in field to go to Emergency Worker Decon once finished.   </w:t>
            </w:r>
          </w:p>
        </w:tc>
        <w:tc>
          <w:tcPr>
            <w:tcW w:w="1440" w:type="dxa"/>
            <w:tcBorders>
              <w:top w:val="single" w:sz="4" w:space="0" w:color="auto"/>
              <w:left w:val="single" w:sz="4" w:space="0" w:color="auto"/>
              <w:bottom w:val="single" w:sz="4" w:space="0" w:color="auto"/>
              <w:right w:val="single" w:sz="4" w:space="0" w:color="auto"/>
            </w:tcBorders>
          </w:tcPr>
          <w:p w:rsidR="009B169C" w:rsidRDefault="009B169C"/>
        </w:tc>
        <w:tc>
          <w:tcPr>
            <w:tcW w:w="1260" w:type="dxa"/>
            <w:tcBorders>
              <w:top w:val="single" w:sz="4" w:space="0" w:color="auto"/>
              <w:left w:val="single" w:sz="4" w:space="0" w:color="auto"/>
              <w:bottom w:val="single" w:sz="4" w:space="0" w:color="auto"/>
              <w:right w:val="single" w:sz="4" w:space="0" w:color="auto"/>
            </w:tcBorders>
          </w:tcPr>
          <w:p w:rsidR="009B169C" w:rsidRDefault="009B169C"/>
        </w:tc>
        <w:tc>
          <w:tcPr>
            <w:tcW w:w="1368" w:type="dxa"/>
            <w:tcBorders>
              <w:top w:val="single" w:sz="4" w:space="0" w:color="auto"/>
              <w:left w:val="single" w:sz="4" w:space="0" w:color="auto"/>
              <w:bottom w:val="single" w:sz="4" w:space="0" w:color="auto"/>
              <w:right w:val="single" w:sz="4" w:space="0" w:color="auto"/>
            </w:tcBorders>
          </w:tcPr>
          <w:p w:rsidR="009B169C" w:rsidRDefault="009B169C"/>
        </w:tc>
      </w:tr>
      <w:tr w:rsidR="009B169C">
        <w:tc>
          <w:tcPr>
            <w:tcW w:w="4788" w:type="dxa"/>
          </w:tcPr>
          <w:p w:rsidR="009B169C" w:rsidRDefault="009B169C">
            <w:r>
              <w:t xml:space="preserve">If Police is needed to assist with Back Up Route Alerting, coordinate with </w:t>
            </w:r>
            <w:r w:rsidR="00161964">
              <w:t xml:space="preserve">Sheriff </w:t>
            </w:r>
            <w:r>
              <w:t>rep in EOC for routes assigned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Re-positioning of field units may be needed pending changing conditions of incident</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Borders>
              <w:left w:val="nil"/>
              <w:right w:val="nil"/>
            </w:tcBorders>
          </w:tcPr>
          <w:p w:rsidR="009B169C" w:rsidRDefault="009B169C">
            <w:pPr>
              <w:rPr>
                <w:i/>
                <w:iCs/>
              </w:rPr>
            </w:pPr>
            <w:r>
              <w:rPr>
                <w:i/>
                <w:iCs/>
              </w:rPr>
              <w:t>NOTES  or Additional Listed Items:</w:t>
            </w:r>
          </w:p>
        </w:tc>
        <w:tc>
          <w:tcPr>
            <w:tcW w:w="1440" w:type="dxa"/>
            <w:tcBorders>
              <w:left w:val="nil"/>
              <w:bottom w:val="single" w:sz="4" w:space="0" w:color="auto"/>
              <w:right w:val="nil"/>
            </w:tcBorders>
          </w:tcPr>
          <w:p w:rsidR="009B169C" w:rsidRDefault="009B169C"/>
        </w:tc>
        <w:tc>
          <w:tcPr>
            <w:tcW w:w="1260" w:type="dxa"/>
            <w:tcBorders>
              <w:left w:val="nil"/>
              <w:bottom w:val="single" w:sz="4" w:space="0" w:color="auto"/>
              <w:right w:val="nil"/>
            </w:tcBorders>
          </w:tcPr>
          <w:p w:rsidR="009B169C" w:rsidRDefault="009B169C"/>
        </w:tc>
        <w:tc>
          <w:tcPr>
            <w:tcW w:w="1368" w:type="dxa"/>
            <w:tcBorders>
              <w:left w:val="nil"/>
              <w:bottom w:val="single" w:sz="4" w:space="0" w:color="auto"/>
              <w:right w:val="nil"/>
            </w:tcBorders>
          </w:tcPr>
          <w:p w:rsidR="009B169C" w:rsidRDefault="009B169C"/>
        </w:tc>
      </w:tr>
      <w:tr w:rsidR="009B169C">
        <w:tc>
          <w:tcPr>
            <w:tcW w:w="4788" w:type="dxa"/>
            <w:tcBorders>
              <w:left w:val="nil"/>
              <w:right w:val="nil"/>
            </w:tcBorders>
          </w:tcPr>
          <w:p w:rsidR="009B169C" w:rsidRDefault="009B169C"/>
        </w:tc>
        <w:tc>
          <w:tcPr>
            <w:tcW w:w="1440" w:type="dxa"/>
            <w:tcBorders>
              <w:top w:val="single" w:sz="4" w:space="0" w:color="auto"/>
              <w:left w:val="nil"/>
              <w:right w:val="nil"/>
            </w:tcBorders>
          </w:tcPr>
          <w:p w:rsidR="009B169C" w:rsidRDefault="009B169C"/>
        </w:tc>
        <w:tc>
          <w:tcPr>
            <w:tcW w:w="1260" w:type="dxa"/>
            <w:tcBorders>
              <w:top w:val="single" w:sz="4" w:space="0" w:color="auto"/>
              <w:left w:val="nil"/>
              <w:right w:val="nil"/>
            </w:tcBorders>
          </w:tcPr>
          <w:p w:rsidR="009B169C" w:rsidRDefault="009B169C"/>
        </w:tc>
        <w:tc>
          <w:tcPr>
            <w:tcW w:w="1368" w:type="dxa"/>
            <w:tcBorders>
              <w:top w:val="single" w:sz="4" w:space="0" w:color="auto"/>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bl>
    <w:p w:rsidR="009B169C" w:rsidRDefault="009B169C"/>
    <w:p w:rsidR="00517898" w:rsidRDefault="00517898"/>
    <w:p w:rsidR="005C4029" w:rsidRDefault="005C4029"/>
    <w:p w:rsidR="005C4029" w:rsidRDefault="005C4029"/>
    <w:p w:rsidR="005C4029" w:rsidRDefault="005C4029"/>
    <w:p w:rsidR="005C4029" w:rsidRDefault="005C4029"/>
    <w:p w:rsidR="005C4029" w:rsidRDefault="005C4029"/>
    <w:p w:rsidR="005C4029" w:rsidRDefault="005C4029"/>
    <w:p w:rsidR="009B169C" w:rsidRDefault="009B169C">
      <w:pPr>
        <w:pStyle w:val="Heading2"/>
        <w:rPr>
          <w:sz w:val="28"/>
          <w:u w:val="single"/>
        </w:rPr>
      </w:pPr>
      <w:r>
        <w:rPr>
          <w:color w:val="FF0000"/>
          <w:sz w:val="28"/>
          <w:u w:val="single"/>
        </w:rPr>
        <w:t>General Emergency</w:t>
      </w:r>
      <w:r>
        <w:rPr>
          <w:sz w:val="28"/>
          <w:u w:val="single"/>
        </w:rPr>
        <w:t xml:space="preserve"> Status Notification  </w:t>
      </w:r>
    </w:p>
    <w:p w:rsidR="009B169C" w:rsidRDefault="009B1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B169C">
        <w:tc>
          <w:tcPr>
            <w:tcW w:w="4788" w:type="dxa"/>
          </w:tcPr>
          <w:p w:rsidR="009B169C" w:rsidRDefault="009B169C">
            <w:pPr>
              <w:pStyle w:val="Heading2"/>
            </w:pPr>
            <w:r>
              <w:t>Item</w:t>
            </w:r>
          </w:p>
        </w:tc>
        <w:tc>
          <w:tcPr>
            <w:tcW w:w="1440" w:type="dxa"/>
          </w:tcPr>
          <w:p w:rsidR="009B169C" w:rsidRDefault="009B169C">
            <w:pPr>
              <w:pStyle w:val="Heading3"/>
            </w:pPr>
            <w:r>
              <w:t>Yes</w:t>
            </w:r>
          </w:p>
        </w:tc>
        <w:tc>
          <w:tcPr>
            <w:tcW w:w="1260" w:type="dxa"/>
          </w:tcPr>
          <w:p w:rsidR="009B169C" w:rsidRDefault="009B169C">
            <w:pPr>
              <w:pStyle w:val="Heading3"/>
            </w:pPr>
            <w:r>
              <w:t>No</w:t>
            </w:r>
          </w:p>
        </w:tc>
        <w:tc>
          <w:tcPr>
            <w:tcW w:w="1368" w:type="dxa"/>
          </w:tcPr>
          <w:p w:rsidR="009B169C" w:rsidRDefault="009B169C">
            <w:pPr>
              <w:pStyle w:val="Heading3"/>
            </w:pPr>
            <w:r>
              <w:t>Time</w:t>
            </w:r>
          </w:p>
        </w:tc>
      </w:tr>
      <w:tr w:rsidR="009B169C">
        <w:tc>
          <w:tcPr>
            <w:tcW w:w="4788" w:type="dxa"/>
          </w:tcPr>
          <w:p w:rsidR="009B169C" w:rsidRDefault="009B169C">
            <w:pPr>
              <w:pStyle w:val="Header"/>
              <w:tabs>
                <w:tab w:val="clear" w:pos="4320"/>
                <w:tab w:val="clear" w:pos="8640"/>
              </w:tabs>
            </w:pPr>
            <w:r>
              <w:t>It is possible that evacuation of residents may start at this level, if so advise Police units of Security Road Blocks to man. Have all field units report in once site is established.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Borders>
              <w:top w:val="single" w:sz="4" w:space="0" w:color="auto"/>
            </w:tcBorders>
          </w:tcPr>
          <w:p w:rsidR="009B169C" w:rsidRDefault="009B169C">
            <w:r>
              <w:t>Update Status Board in EOC</w:t>
            </w:r>
          </w:p>
        </w:tc>
        <w:tc>
          <w:tcPr>
            <w:tcW w:w="1440" w:type="dxa"/>
            <w:tcBorders>
              <w:top w:val="single" w:sz="4" w:space="0" w:color="auto"/>
            </w:tcBorders>
          </w:tcPr>
          <w:p w:rsidR="009B169C" w:rsidRDefault="009B169C"/>
        </w:tc>
        <w:tc>
          <w:tcPr>
            <w:tcW w:w="1260" w:type="dxa"/>
            <w:tcBorders>
              <w:top w:val="single" w:sz="4" w:space="0" w:color="auto"/>
            </w:tcBorders>
          </w:tcPr>
          <w:p w:rsidR="009B169C" w:rsidRDefault="009B169C"/>
        </w:tc>
        <w:tc>
          <w:tcPr>
            <w:tcW w:w="1368" w:type="dxa"/>
            <w:tcBorders>
              <w:top w:val="single" w:sz="4" w:space="0" w:color="auto"/>
            </w:tcBorders>
          </w:tcPr>
          <w:p w:rsidR="009B169C" w:rsidRDefault="009B169C"/>
        </w:tc>
      </w:tr>
      <w:tr w:rsidR="009B169C">
        <w:tc>
          <w:tcPr>
            <w:tcW w:w="4788" w:type="dxa"/>
          </w:tcPr>
          <w:p w:rsidR="009B169C" w:rsidRDefault="009B169C">
            <w:pPr>
              <w:pStyle w:val="Header"/>
              <w:tabs>
                <w:tab w:val="clear" w:pos="4320"/>
                <w:tab w:val="clear" w:pos="8640"/>
              </w:tabs>
            </w:pPr>
            <w:r>
              <w:t>Advise Police units of Action Levels to monitor for and report back to EOC if found:</w:t>
            </w:r>
          </w:p>
          <w:p w:rsidR="009B169C" w:rsidRDefault="009B169C">
            <w:pPr>
              <w:pStyle w:val="Header"/>
              <w:tabs>
                <w:tab w:val="clear" w:pos="4320"/>
                <w:tab w:val="clear" w:pos="8640"/>
              </w:tabs>
            </w:pPr>
            <w:r>
              <w:t xml:space="preserve">      Report Value – 1 </w:t>
            </w:r>
            <w:proofErr w:type="spellStart"/>
            <w:r>
              <w:t>Rem</w:t>
            </w:r>
            <w:proofErr w:type="spellEnd"/>
          </w:p>
          <w:p w:rsidR="009B169C" w:rsidRDefault="009B169C">
            <w:pPr>
              <w:pStyle w:val="Header"/>
              <w:tabs>
                <w:tab w:val="clear" w:pos="4320"/>
                <w:tab w:val="clear" w:pos="8640"/>
              </w:tabs>
            </w:pPr>
            <w:r>
              <w:t xml:space="preserve">      Turn Back Value – 5 </w:t>
            </w:r>
            <w:proofErr w:type="spellStart"/>
            <w:r>
              <w:t>Rem</w:t>
            </w:r>
            <w:proofErr w:type="spellEnd"/>
          </w:p>
          <w:p w:rsidR="009B169C" w:rsidRDefault="009B169C">
            <w:pPr>
              <w:pStyle w:val="Header"/>
              <w:tabs>
                <w:tab w:val="clear" w:pos="4320"/>
                <w:tab w:val="clear" w:pos="8640"/>
              </w:tabs>
            </w:pPr>
            <w:r>
              <w:t xml:space="preserve">      Life Saving Value – 25 </w:t>
            </w:r>
            <w:proofErr w:type="spellStart"/>
            <w:r>
              <w:t>Rem</w:t>
            </w:r>
            <w:proofErr w:type="spellEnd"/>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 xml:space="preserve">Advise field staff that once issued RAD kits, that TLD and KI are to remain with person but dosimeters can be swapped with another officer after re-calibration. </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pPr>
              <w:pStyle w:val="Header"/>
              <w:tabs>
                <w:tab w:val="clear" w:pos="4320"/>
                <w:tab w:val="clear" w:pos="8640"/>
              </w:tabs>
            </w:pPr>
            <w:r>
              <w:t>Advise field officers to report any issues or changing conditions to the EOC that may affect evacuation or other problems</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Advise EOC Director if any departments unable to cover assignment</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Create a tracking form to document units and person out in field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Advise Police units to remain at their post until advise to leave by EOC or replacement officer arrives</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sidP="005C4029">
            <w:r>
              <w:t>Advise Police units that work in field to go to Emergency Worker Decon once finished.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 xml:space="preserve">If Police is needed to assist with Back Up Route Alerting, coordinate with </w:t>
            </w:r>
            <w:r w:rsidR="00161964">
              <w:t xml:space="preserve">Sheriff </w:t>
            </w:r>
            <w:r>
              <w:t>rep in EOC for routes assigned</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Pr>
          <w:p w:rsidR="009B169C" w:rsidRDefault="009B169C">
            <w:r>
              <w:t>Re-positioning of field units may be needed pending changing conditions of incident</w:t>
            </w:r>
          </w:p>
        </w:tc>
        <w:tc>
          <w:tcPr>
            <w:tcW w:w="1440" w:type="dxa"/>
          </w:tcPr>
          <w:p w:rsidR="009B169C" w:rsidRDefault="009B169C"/>
        </w:tc>
        <w:tc>
          <w:tcPr>
            <w:tcW w:w="1260" w:type="dxa"/>
          </w:tcPr>
          <w:p w:rsidR="009B169C" w:rsidRDefault="009B169C"/>
        </w:tc>
        <w:tc>
          <w:tcPr>
            <w:tcW w:w="1368" w:type="dxa"/>
          </w:tcPr>
          <w:p w:rsidR="009B169C" w:rsidRDefault="009B169C"/>
        </w:tc>
      </w:tr>
      <w:tr w:rsidR="009B169C">
        <w:tc>
          <w:tcPr>
            <w:tcW w:w="4788" w:type="dxa"/>
            <w:tcBorders>
              <w:left w:val="nil"/>
              <w:right w:val="nil"/>
            </w:tcBorders>
          </w:tcPr>
          <w:p w:rsidR="009B169C" w:rsidRDefault="009B169C">
            <w:pPr>
              <w:rPr>
                <w:i/>
                <w:iCs/>
              </w:rPr>
            </w:pPr>
            <w:r>
              <w:rPr>
                <w:i/>
                <w:iCs/>
              </w:rPr>
              <w:t>NOTES  or Additional Listed Items:</w:t>
            </w:r>
          </w:p>
        </w:tc>
        <w:tc>
          <w:tcPr>
            <w:tcW w:w="1440" w:type="dxa"/>
            <w:tcBorders>
              <w:left w:val="nil"/>
              <w:bottom w:val="single" w:sz="4" w:space="0" w:color="auto"/>
              <w:right w:val="nil"/>
            </w:tcBorders>
          </w:tcPr>
          <w:p w:rsidR="009B169C" w:rsidRDefault="009B169C"/>
        </w:tc>
        <w:tc>
          <w:tcPr>
            <w:tcW w:w="1260" w:type="dxa"/>
            <w:tcBorders>
              <w:left w:val="nil"/>
              <w:bottom w:val="single" w:sz="4" w:space="0" w:color="auto"/>
              <w:right w:val="nil"/>
            </w:tcBorders>
          </w:tcPr>
          <w:p w:rsidR="009B169C" w:rsidRDefault="009B169C"/>
        </w:tc>
        <w:tc>
          <w:tcPr>
            <w:tcW w:w="1368" w:type="dxa"/>
            <w:tcBorders>
              <w:left w:val="nil"/>
              <w:bottom w:val="single" w:sz="4" w:space="0" w:color="auto"/>
              <w:right w:val="nil"/>
            </w:tcBorders>
          </w:tcPr>
          <w:p w:rsidR="009B169C" w:rsidRDefault="009B169C"/>
        </w:tc>
      </w:tr>
      <w:tr w:rsidR="009B169C">
        <w:tc>
          <w:tcPr>
            <w:tcW w:w="4788" w:type="dxa"/>
            <w:tcBorders>
              <w:left w:val="nil"/>
              <w:right w:val="nil"/>
            </w:tcBorders>
          </w:tcPr>
          <w:p w:rsidR="009B169C" w:rsidRDefault="009B169C"/>
        </w:tc>
        <w:tc>
          <w:tcPr>
            <w:tcW w:w="1440" w:type="dxa"/>
            <w:tcBorders>
              <w:top w:val="single" w:sz="4" w:space="0" w:color="auto"/>
              <w:left w:val="nil"/>
              <w:right w:val="nil"/>
            </w:tcBorders>
          </w:tcPr>
          <w:p w:rsidR="009B169C" w:rsidRDefault="009B169C"/>
        </w:tc>
        <w:tc>
          <w:tcPr>
            <w:tcW w:w="1260" w:type="dxa"/>
            <w:tcBorders>
              <w:top w:val="single" w:sz="4" w:space="0" w:color="auto"/>
              <w:left w:val="nil"/>
              <w:right w:val="nil"/>
            </w:tcBorders>
          </w:tcPr>
          <w:p w:rsidR="009B169C" w:rsidRDefault="009B169C"/>
        </w:tc>
        <w:tc>
          <w:tcPr>
            <w:tcW w:w="1368" w:type="dxa"/>
            <w:tcBorders>
              <w:top w:val="single" w:sz="4" w:space="0" w:color="auto"/>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r w:rsidR="009B169C">
        <w:tc>
          <w:tcPr>
            <w:tcW w:w="4788" w:type="dxa"/>
            <w:tcBorders>
              <w:left w:val="nil"/>
              <w:right w:val="nil"/>
            </w:tcBorders>
          </w:tcPr>
          <w:p w:rsidR="009B169C" w:rsidRDefault="009B169C"/>
        </w:tc>
        <w:tc>
          <w:tcPr>
            <w:tcW w:w="1440" w:type="dxa"/>
            <w:tcBorders>
              <w:left w:val="nil"/>
              <w:right w:val="nil"/>
            </w:tcBorders>
          </w:tcPr>
          <w:p w:rsidR="009B169C" w:rsidRDefault="009B169C"/>
        </w:tc>
        <w:tc>
          <w:tcPr>
            <w:tcW w:w="1260" w:type="dxa"/>
            <w:tcBorders>
              <w:left w:val="nil"/>
              <w:right w:val="nil"/>
            </w:tcBorders>
          </w:tcPr>
          <w:p w:rsidR="009B169C" w:rsidRDefault="009B169C"/>
        </w:tc>
        <w:tc>
          <w:tcPr>
            <w:tcW w:w="1368" w:type="dxa"/>
            <w:tcBorders>
              <w:left w:val="nil"/>
              <w:right w:val="nil"/>
            </w:tcBorders>
          </w:tcPr>
          <w:p w:rsidR="009B169C" w:rsidRDefault="009B169C"/>
        </w:tc>
      </w:tr>
    </w:tbl>
    <w:p w:rsidR="009B169C" w:rsidRDefault="009B169C"/>
    <w:sectPr w:rsidR="009B169C" w:rsidSect="009655A4">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09" w:rsidRDefault="00CE0609">
      <w:r>
        <w:separator/>
      </w:r>
    </w:p>
  </w:endnote>
  <w:endnote w:type="continuationSeparator" w:id="0">
    <w:p w:rsidR="00CE0609" w:rsidRDefault="00CE0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9C" w:rsidRDefault="00F6107D">
    <w:pPr>
      <w:pStyle w:val="Footer"/>
      <w:framePr w:wrap="around" w:vAnchor="text" w:hAnchor="margin" w:xAlign="right" w:y="1"/>
      <w:rPr>
        <w:rStyle w:val="PageNumber"/>
      </w:rPr>
    </w:pPr>
    <w:r>
      <w:rPr>
        <w:rStyle w:val="PageNumber"/>
      </w:rPr>
      <w:fldChar w:fldCharType="begin"/>
    </w:r>
    <w:r w:rsidR="009B169C">
      <w:rPr>
        <w:rStyle w:val="PageNumber"/>
      </w:rPr>
      <w:instrText xml:space="preserve">PAGE  </w:instrText>
    </w:r>
    <w:r>
      <w:rPr>
        <w:rStyle w:val="PageNumber"/>
      </w:rPr>
      <w:fldChar w:fldCharType="end"/>
    </w:r>
  </w:p>
  <w:p w:rsidR="009B169C" w:rsidRDefault="009B16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9C" w:rsidRDefault="00F6107D">
    <w:pPr>
      <w:pStyle w:val="Footer"/>
      <w:framePr w:wrap="around" w:vAnchor="text" w:hAnchor="margin" w:xAlign="right" w:y="1"/>
      <w:rPr>
        <w:rStyle w:val="PageNumber"/>
      </w:rPr>
    </w:pPr>
    <w:r>
      <w:rPr>
        <w:rStyle w:val="PageNumber"/>
      </w:rPr>
      <w:fldChar w:fldCharType="begin"/>
    </w:r>
    <w:r w:rsidR="009B169C">
      <w:rPr>
        <w:rStyle w:val="PageNumber"/>
      </w:rPr>
      <w:instrText xml:space="preserve">PAGE  </w:instrText>
    </w:r>
    <w:r>
      <w:rPr>
        <w:rStyle w:val="PageNumber"/>
      </w:rPr>
      <w:fldChar w:fldCharType="separate"/>
    </w:r>
    <w:r w:rsidR="003123A5">
      <w:rPr>
        <w:rStyle w:val="PageNumber"/>
        <w:noProof/>
      </w:rPr>
      <w:t>1</w:t>
    </w:r>
    <w:r>
      <w:rPr>
        <w:rStyle w:val="PageNumber"/>
      </w:rPr>
      <w:fldChar w:fldCharType="end"/>
    </w:r>
  </w:p>
  <w:p w:rsidR="009B169C" w:rsidRDefault="00D76806">
    <w:pPr>
      <w:pStyle w:val="Footer"/>
      <w:ind w:right="360"/>
      <w:rPr>
        <w:sz w:val="20"/>
      </w:rPr>
    </w:pPr>
    <w:r>
      <w:rPr>
        <w:sz w:val="20"/>
      </w:rPr>
      <w:t>Law Enforcement</w:t>
    </w:r>
    <w:r w:rsidR="009B169C">
      <w:rPr>
        <w:sz w:val="20"/>
      </w:rPr>
      <w:t xml:space="preserve">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09" w:rsidRDefault="00CE0609">
      <w:r>
        <w:separator/>
      </w:r>
    </w:p>
  </w:footnote>
  <w:footnote w:type="continuationSeparator" w:id="0">
    <w:p w:rsidR="00CE0609" w:rsidRDefault="00CE0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9C" w:rsidRDefault="009B169C">
    <w:pPr>
      <w:pStyle w:val="Header"/>
    </w:pPr>
    <w:r>
      <w:t xml:space="preserve">Event:_________________________________________                       Revision #:   </w:t>
    </w:r>
    <w:r w:rsidR="003123A5">
      <w:rPr>
        <w:u w:val="single"/>
      </w:rPr>
      <w:t>3</w:t>
    </w:r>
  </w:p>
  <w:p w:rsidR="009B169C" w:rsidRDefault="009B169C">
    <w:pPr>
      <w:pStyle w:val="Header"/>
    </w:pPr>
  </w:p>
  <w:p w:rsidR="009B169C" w:rsidRDefault="009B169C">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76806"/>
    <w:rsid w:val="00096C7C"/>
    <w:rsid w:val="00161964"/>
    <w:rsid w:val="002022A7"/>
    <w:rsid w:val="003123A5"/>
    <w:rsid w:val="003E35D4"/>
    <w:rsid w:val="00430F35"/>
    <w:rsid w:val="00517898"/>
    <w:rsid w:val="005A7685"/>
    <w:rsid w:val="005C4029"/>
    <w:rsid w:val="006D2952"/>
    <w:rsid w:val="00756264"/>
    <w:rsid w:val="009561F3"/>
    <w:rsid w:val="009655A4"/>
    <w:rsid w:val="009B169C"/>
    <w:rsid w:val="009B7080"/>
    <w:rsid w:val="00B02907"/>
    <w:rsid w:val="00C3578D"/>
    <w:rsid w:val="00CE0609"/>
    <w:rsid w:val="00D76806"/>
    <w:rsid w:val="00DC236E"/>
    <w:rsid w:val="00DE3E49"/>
    <w:rsid w:val="00E04FAD"/>
    <w:rsid w:val="00F6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5A4"/>
    <w:rPr>
      <w:sz w:val="24"/>
      <w:szCs w:val="24"/>
    </w:rPr>
  </w:style>
  <w:style w:type="paragraph" w:styleId="Heading1">
    <w:name w:val="heading 1"/>
    <w:basedOn w:val="Normal"/>
    <w:next w:val="Normal"/>
    <w:qFormat/>
    <w:rsid w:val="009655A4"/>
    <w:pPr>
      <w:keepNext/>
      <w:outlineLvl w:val="0"/>
    </w:pPr>
    <w:rPr>
      <w:b/>
      <w:bCs/>
      <w:u w:val="single"/>
    </w:rPr>
  </w:style>
  <w:style w:type="paragraph" w:styleId="Heading2">
    <w:name w:val="heading 2"/>
    <w:basedOn w:val="Normal"/>
    <w:next w:val="Normal"/>
    <w:qFormat/>
    <w:rsid w:val="009655A4"/>
    <w:pPr>
      <w:keepNext/>
      <w:outlineLvl w:val="1"/>
    </w:pPr>
    <w:rPr>
      <w:b/>
      <w:bCs/>
    </w:rPr>
  </w:style>
  <w:style w:type="paragraph" w:styleId="Heading3">
    <w:name w:val="heading 3"/>
    <w:basedOn w:val="Normal"/>
    <w:next w:val="Normal"/>
    <w:qFormat/>
    <w:rsid w:val="009655A4"/>
    <w:pPr>
      <w:keepNext/>
      <w:jc w:val="center"/>
      <w:outlineLvl w:val="2"/>
    </w:pPr>
    <w:rPr>
      <w:b/>
      <w:bCs/>
    </w:rPr>
  </w:style>
  <w:style w:type="paragraph" w:styleId="Heading4">
    <w:name w:val="heading 4"/>
    <w:basedOn w:val="Normal"/>
    <w:next w:val="Normal"/>
    <w:qFormat/>
    <w:rsid w:val="009655A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5A4"/>
    <w:pPr>
      <w:tabs>
        <w:tab w:val="center" w:pos="4320"/>
        <w:tab w:val="right" w:pos="8640"/>
      </w:tabs>
    </w:pPr>
  </w:style>
  <w:style w:type="paragraph" w:styleId="Footer">
    <w:name w:val="footer"/>
    <w:basedOn w:val="Normal"/>
    <w:rsid w:val="009655A4"/>
    <w:pPr>
      <w:tabs>
        <w:tab w:val="center" w:pos="4320"/>
        <w:tab w:val="right" w:pos="8640"/>
      </w:tabs>
    </w:pPr>
  </w:style>
  <w:style w:type="character" w:styleId="PageNumber">
    <w:name w:val="page number"/>
    <w:basedOn w:val="DefaultParagraphFont"/>
    <w:rsid w:val="00965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5</cp:revision>
  <cp:lastPrinted>2006-06-08T19:20:00Z</cp:lastPrinted>
  <dcterms:created xsi:type="dcterms:W3CDTF">2014-06-26T16:31:00Z</dcterms:created>
  <dcterms:modified xsi:type="dcterms:W3CDTF">2014-12-02T19:54:00Z</dcterms:modified>
</cp:coreProperties>
</file>